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512F5" w14:textId="14521EDC" w:rsidR="00466209" w:rsidRDefault="00C10F7F" w:rsidP="00B649F6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Realco Sigma festeggia i</w:t>
      </w:r>
      <w:bookmarkStart w:id="0" w:name="_GoBack"/>
      <w:bookmarkEnd w:id="0"/>
      <w:r w:rsidR="00B649F6" w:rsidRPr="00F05342">
        <w:rPr>
          <w:rFonts w:ascii="Arial" w:hAnsi="Arial" w:cs="Arial"/>
          <w:b/>
          <w:sz w:val="28"/>
          <w:szCs w:val="28"/>
        </w:rPr>
        <w:t xml:space="preserve"> 60</w:t>
      </w:r>
      <w:r w:rsidR="00466209">
        <w:rPr>
          <w:rFonts w:ascii="Arial" w:hAnsi="Arial" w:cs="Arial"/>
          <w:b/>
          <w:sz w:val="28"/>
          <w:szCs w:val="28"/>
        </w:rPr>
        <w:t>°</w:t>
      </w:r>
      <w:r w:rsidR="00B649F6" w:rsidRPr="00F05342">
        <w:rPr>
          <w:rFonts w:ascii="Arial" w:hAnsi="Arial" w:cs="Arial"/>
          <w:b/>
          <w:sz w:val="28"/>
          <w:szCs w:val="28"/>
        </w:rPr>
        <w:t xml:space="preserve"> anni </w:t>
      </w:r>
      <w:r w:rsidR="00466209">
        <w:rPr>
          <w:rFonts w:ascii="Arial" w:hAnsi="Arial" w:cs="Arial"/>
          <w:b/>
          <w:sz w:val="28"/>
          <w:szCs w:val="28"/>
        </w:rPr>
        <w:t xml:space="preserve">di attività </w:t>
      </w:r>
    </w:p>
    <w:p w14:paraId="65366406" w14:textId="7B878277" w:rsidR="00B649F6" w:rsidRPr="00F05342" w:rsidRDefault="00B649F6" w:rsidP="00B649F6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F05342">
        <w:rPr>
          <w:rFonts w:ascii="Arial" w:hAnsi="Arial" w:cs="Arial"/>
          <w:b/>
          <w:sz w:val="28"/>
          <w:szCs w:val="28"/>
        </w:rPr>
        <w:t xml:space="preserve">con un </w:t>
      </w:r>
      <w:r w:rsidR="00BE3522" w:rsidRPr="00F05342">
        <w:rPr>
          <w:rFonts w:ascii="Arial" w:hAnsi="Arial" w:cs="Arial"/>
          <w:b/>
          <w:sz w:val="28"/>
          <w:szCs w:val="28"/>
        </w:rPr>
        <w:t xml:space="preserve">ottimo </w:t>
      </w:r>
      <w:r w:rsidRPr="00F05342">
        <w:rPr>
          <w:rFonts w:ascii="Arial" w:hAnsi="Arial" w:cs="Arial"/>
          <w:b/>
          <w:sz w:val="28"/>
          <w:szCs w:val="28"/>
        </w:rPr>
        <w:t>risultato di bilancio 2018</w:t>
      </w:r>
    </w:p>
    <w:p w14:paraId="22C1AF98" w14:textId="77777777" w:rsidR="00BE3522" w:rsidRDefault="00B649F6" w:rsidP="00B649F6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B649F6">
        <w:rPr>
          <w:rFonts w:ascii="Arial" w:hAnsi="Arial" w:cs="Arial"/>
          <w:b/>
          <w:sz w:val="22"/>
          <w:szCs w:val="22"/>
        </w:rPr>
        <w:t xml:space="preserve">Nell’anno dell’anniversario dei 60 anni la Realco Sigma lancia </w:t>
      </w:r>
    </w:p>
    <w:p w14:paraId="7093E889" w14:textId="6617310D" w:rsidR="00B649F6" w:rsidRPr="00B649F6" w:rsidRDefault="00B649F6" w:rsidP="00B649F6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B649F6">
        <w:rPr>
          <w:rFonts w:ascii="Arial" w:hAnsi="Arial" w:cs="Arial"/>
          <w:b/>
          <w:sz w:val="22"/>
          <w:szCs w:val="22"/>
        </w:rPr>
        <w:t>il proprio piano quadriennale all’insegna della crescita e del</w:t>
      </w:r>
      <w:r w:rsidR="00BE3522">
        <w:rPr>
          <w:rFonts w:ascii="Arial" w:hAnsi="Arial" w:cs="Arial"/>
          <w:b/>
          <w:sz w:val="22"/>
          <w:szCs w:val="22"/>
        </w:rPr>
        <w:t>la multicanalità</w:t>
      </w:r>
    </w:p>
    <w:p w14:paraId="49B2A37A" w14:textId="77777777" w:rsidR="00B649F6" w:rsidRPr="00B649F6" w:rsidRDefault="00B649F6" w:rsidP="00B649F6">
      <w:pPr>
        <w:spacing w:after="60"/>
        <w:jc w:val="center"/>
        <w:rPr>
          <w:rFonts w:ascii="Arial" w:hAnsi="Arial" w:cs="Arial"/>
          <w:i/>
          <w:sz w:val="22"/>
          <w:szCs w:val="22"/>
        </w:rPr>
      </w:pPr>
    </w:p>
    <w:p w14:paraId="754CC568" w14:textId="73CBBC24" w:rsidR="00B649F6" w:rsidRPr="00B649F6" w:rsidRDefault="00B649F6" w:rsidP="00B649F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649F6">
        <w:rPr>
          <w:rFonts w:ascii="Arial" w:hAnsi="Arial" w:cs="Arial"/>
          <w:i/>
          <w:sz w:val="22"/>
          <w:szCs w:val="22"/>
        </w:rPr>
        <w:t>Reggio Emilia, 4 luglio 2019</w:t>
      </w:r>
      <w:r>
        <w:rPr>
          <w:rFonts w:ascii="Arial" w:hAnsi="Arial" w:cs="Arial"/>
          <w:sz w:val="22"/>
          <w:szCs w:val="22"/>
        </w:rPr>
        <w:t xml:space="preserve"> - </w:t>
      </w:r>
      <w:r w:rsidRPr="00B649F6">
        <w:rPr>
          <w:rFonts w:ascii="Arial" w:hAnsi="Arial" w:cs="Arial"/>
          <w:sz w:val="22"/>
          <w:szCs w:val="22"/>
        </w:rPr>
        <w:t xml:space="preserve">Realco Sigma ha chiuso il 2018 con un fatturato pari a 312 milioni di euro ed il margine operativo lordo </w:t>
      </w:r>
      <w:r w:rsidR="00466209">
        <w:rPr>
          <w:rFonts w:ascii="Arial" w:hAnsi="Arial" w:cs="Arial"/>
          <w:sz w:val="22"/>
          <w:szCs w:val="22"/>
        </w:rPr>
        <w:t xml:space="preserve">che </w:t>
      </w:r>
      <w:r w:rsidRPr="00B649F6">
        <w:rPr>
          <w:rFonts w:ascii="Arial" w:hAnsi="Arial" w:cs="Arial"/>
          <w:sz w:val="22"/>
          <w:szCs w:val="22"/>
        </w:rPr>
        <w:t xml:space="preserve">si assesta ad € 2,7 milioni, praticamente raddoppiato rispetto all’anno precedente e con un utile </w:t>
      </w:r>
      <w:r w:rsidR="00BE3522">
        <w:rPr>
          <w:rFonts w:ascii="Arial" w:hAnsi="Arial" w:cs="Arial"/>
          <w:sz w:val="22"/>
          <w:szCs w:val="22"/>
        </w:rPr>
        <w:t xml:space="preserve">netto </w:t>
      </w:r>
      <w:r w:rsidRPr="00B649F6">
        <w:rPr>
          <w:rFonts w:ascii="Arial" w:hAnsi="Arial" w:cs="Arial"/>
          <w:sz w:val="22"/>
          <w:szCs w:val="22"/>
        </w:rPr>
        <w:t>di circa 550</w:t>
      </w:r>
      <w:r w:rsidR="00BE3522">
        <w:rPr>
          <w:rFonts w:ascii="Arial" w:hAnsi="Arial" w:cs="Arial"/>
          <w:sz w:val="22"/>
          <w:szCs w:val="22"/>
        </w:rPr>
        <w:t>.000</w:t>
      </w:r>
      <w:r w:rsidRPr="00B649F6">
        <w:rPr>
          <w:rFonts w:ascii="Arial" w:hAnsi="Arial" w:cs="Arial"/>
          <w:sz w:val="22"/>
          <w:szCs w:val="22"/>
        </w:rPr>
        <w:t xml:space="preserve"> euro</w:t>
      </w:r>
      <w:r w:rsidR="00BE3522">
        <w:rPr>
          <w:rFonts w:ascii="Arial" w:hAnsi="Arial" w:cs="Arial"/>
          <w:sz w:val="22"/>
          <w:szCs w:val="22"/>
        </w:rPr>
        <w:t xml:space="preserve">. Un importante </w:t>
      </w:r>
      <w:r w:rsidRPr="00B649F6">
        <w:rPr>
          <w:rFonts w:ascii="Arial" w:hAnsi="Arial" w:cs="Arial"/>
          <w:sz w:val="22"/>
          <w:szCs w:val="22"/>
        </w:rPr>
        <w:t xml:space="preserve">risultato che esprime dati positivi, migliori sia rispetto al budget che rispetto all’esercizio 2017. </w:t>
      </w:r>
    </w:p>
    <w:p w14:paraId="1D3E12E8" w14:textId="3CECB532" w:rsidR="00B649F6" w:rsidRPr="00B649F6" w:rsidRDefault="00B649F6" w:rsidP="00B649F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649F6">
        <w:rPr>
          <w:rFonts w:ascii="Arial" w:hAnsi="Arial" w:cs="Arial"/>
          <w:sz w:val="22"/>
          <w:szCs w:val="22"/>
        </w:rPr>
        <w:t xml:space="preserve">Quello che verrà sottoposto all’Assemblea dei soci domenica 7 Luglio </w:t>
      </w:r>
      <w:r w:rsidR="00BE3522">
        <w:rPr>
          <w:rFonts w:ascii="Arial" w:hAnsi="Arial" w:cs="Arial"/>
          <w:sz w:val="22"/>
          <w:szCs w:val="22"/>
        </w:rPr>
        <w:t xml:space="preserve">sarà </w:t>
      </w:r>
      <w:r w:rsidRPr="00B649F6">
        <w:rPr>
          <w:rFonts w:ascii="Arial" w:hAnsi="Arial" w:cs="Arial"/>
          <w:sz w:val="22"/>
          <w:szCs w:val="22"/>
        </w:rPr>
        <w:t xml:space="preserve">un bilancio che rileva un </w:t>
      </w:r>
      <w:r w:rsidRPr="00CB44A9">
        <w:rPr>
          <w:rFonts w:ascii="Arial" w:hAnsi="Arial" w:cs="Arial"/>
          <w:sz w:val="22"/>
          <w:szCs w:val="22"/>
        </w:rPr>
        <w:t xml:space="preserve">buon incremento del fatturato e, in particolare, una redditività </w:t>
      </w:r>
      <w:r w:rsidR="00CB44A9" w:rsidRPr="00CB44A9">
        <w:rPr>
          <w:rFonts w:ascii="Arial" w:hAnsi="Arial" w:cs="Arial"/>
          <w:sz w:val="22"/>
          <w:szCs w:val="22"/>
        </w:rPr>
        <w:t xml:space="preserve">ancora migliore </w:t>
      </w:r>
      <w:r w:rsidRPr="00CB44A9">
        <w:rPr>
          <w:rFonts w:ascii="Arial" w:hAnsi="Arial" w:cs="Arial"/>
          <w:sz w:val="22"/>
          <w:szCs w:val="22"/>
        </w:rPr>
        <w:t>rispetto l’esercizio precedente</w:t>
      </w:r>
      <w:r w:rsidRPr="00B649F6">
        <w:rPr>
          <w:rFonts w:ascii="Arial" w:hAnsi="Arial" w:cs="Arial"/>
          <w:sz w:val="22"/>
          <w:szCs w:val="22"/>
        </w:rPr>
        <w:t xml:space="preserve"> grazie ad una strategia rivolta allo sviluppo della multicanalità ed alla profonda conoscenza del territorio.</w:t>
      </w:r>
    </w:p>
    <w:p w14:paraId="716805F3" w14:textId="6BFD82DA" w:rsidR="00B649F6" w:rsidRPr="00B649F6" w:rsidRDefault="00B649F6" w:rsidP="00B649F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649F6">
        <w:rPr>
          <w:rFonts w:ascii="Arial" w:hAnsi="Arial" w:cs="Arial"/>
          <w:i/>
          <w:sz w:val="22"/>
          <w:szCs w:val="22"/>
        </w:rPr>
        <w:t xml:space="preserve">“Realco è una azienda molto propositiva sia sul territorio nella sua relazione con i consumatori, sia </w:t>
      </w:r>
      <w:r w:rsidR="00BE3522">
        <w:rPr>
          <w:rFonts w:ascii="Arial" w:hAnsi="Arial" w:cs="Arial"/>
          <w:i/>
          <w:sz w:val="22"/>
          <w:szCs w:val="22"/>
        </w:rPr>
        <w:t xml:space="preserve">all’interno della </w:t>
      </w:r>
      <w:r w:rsidRPr="00B649F6">
        <w:rPr>
          <w:rFonts w:ascii="Arial" w:hAnsi="Arial" w:cs="Arial"/>
          <w:i/>
          <w:sz w:val="22"/>
          <w:szCs w:val="22"/>
        </w:rPr>
        <w:t>Centrale D.</w:t>
      </w:r>
      <w:r w:rsidR="00BE3522">
        <w:rPr>
          <w:rFonts w:ascii="Arial" w:hAnsi="Arial" w:cs="Arial"/>
          <w:i/>
          <w:sz w:val="22"/>
          <w:szCs w:val="22"/>
        </w:rPr>
        <w:t>IT – Distribuzione Italiana</w:t>
      </w:r>
      <w:r w:rsidRPr="00B649F6">
        <w:rPr>
          <w:rFonts w:ascii="Arial" w:hAnsi="Arial" w:cs="Arial"/>
          <w:i/>
          <w:sz w:val="22"/>
          <w:szCs w:val="22"/>
        </w:rPr>
        <w:t xml:space="preserve"> </w:t>
      </w:r>
      <w:r w:rsidR="00F05342">
        <w:rPr>
          <w:rFonts w:ascii="Arial" w:hAnsi="Arial" w:cs="Arial"/>
          <w:i/>
          <w:sz w:val="22"/>
          <w:szCs w:val="22"/>
        </w:rPr>
        <w:t xml:space="preserve">Soc. Coop. </w:t>
      </w:r>
      <w:r w:rsidRPr="00B649F6">
        <w:rPr>
          <w:rFonts w:ascii="Arial" w:hAnsi="Arial" w:cs="Arial"/>
          <w:i/>
          <w:sz w:val="22"/>
          <w:szCs w:val="22"/>
        </w:rPr>
        <w:t>dove, grazie alle nostre idee ed alla nostra dinamicità, stiamo condividendo esperienza, cultura, entusiasmo</w:t>
      </w:r>
      <w:r w:rsidRPr="00B649F6">
        <w:rPr>
          <w:rFonts w:ascii="Arial" w:hAnsi="Arial" w:cs="Arial"/>
          <w:sz w:val="22"/>
          <w:szCs w:val="22"/>
        </w:rPr>
        <w:t xml:space="preserve">” spiega la </w:t>
      </w:r>
      <w:r w:rsidRPr="00B649F6">
        <w:rPr>
          <w:rFonts w:ascii="Arial" w:hAnsi="Arial" w:cs="Arial"/>
          <w:b/>
          <w:sz w:val="22"/>
          <w:szCs w:val="22"/>
        </w:rPr>
        <w:t xml:space="preserve">Presidente di Realco </w:t>
      </w:r>
      <w:r w:rsidR="00BE3522">
        <w:rPr>
          <w:rFonts w:ascii="Arial" w:hAnsi="Arial" w:cs="Arial"/>
          <w:b/>
          <w:sz w:val="22"/>
          <w:szCs w:val="22"/>
        </w:rPr>
        <w:t>e n</w:t>
      </w:r>
      <w:r w:rsidR="00F05342">
        <w:rPr>
          <w:rFonts w:ascii="Arial" w:hAnsi="Arial" w:cs="Arial"/>
          <w:b/>
          <w:sz w:val="22"/>
          <w:szCs w:val="22"/>
        </w:rPr>
        <w:t xml:space="preserve">uova </w:t>
      </w:r>
      <w:r w:rsidR="00BE3522">
        <w:rPr>
          <w:rFonts w:ascii="Arial" w:hAnsi="Arial" w:cs="Arial"/>
          <w:b/>
          <w:sz w:val="22"/>
          <w:szCs w:val="22"/>
        </w:rPr>
        <w:t xml:space="preserve">eletta Amministratore Delegato di D.IT stessa </w:t>
      </w:r>
      <w:r w:rsidRPr="00B649F6">
        <w:rPr>
          <w:rFonts w:ascii="Arial" w:hAnsi="Arial" w:cs="Arial"/>
          <w:b/>
          <w:sz w:val="22"/>
          <w:szCs w:val="22"/>
        </w:rPr>
        <w:t>Donatella Prampolini Manzini</w:t>
      </w:r>
      <w:r w:rsidR="00F05342" w:rsidRPr="00C40CA6">
        <w:rPr>
          <w:rFonts w:ascii="Arial" w:hAnsi="Arial" w:cs="Arial"/>
          <w:sz w:val="22"/>
          <w:szCs w:val="22"/>
        </w:rPr>
        <w:t xml:space="preserve">, </w:t>
      </w:r>
      <w:r w:rsidRPr="00B649F6">
        <w:rPr>
          <w:rFonts w:ascii="Arial" w:hAnsi="Arial" w:cs="Arial"/>
          <w:i/>
          <w:sz w:val="22"/>
          <w:szCs w:val="22"/>
        </w:rPr>
        <w:t>“</w:t>
      </w:r>
      <w:r w:rsidR="00F05342">
        <w:rPr>
          <w:rFonts w:ascii="Arial" w:hAnsi="Arial" w:cs="Arial"/>
          <w:i/>
          <w:sz w:val="22"/>
          <w:szCs w:val="22"/>
        </w:rPr>
        <w:t>il</w:t>
      </w:r>
      <w:r w:rsidRPr="00B649F6">
        <w:rPr>
          <w:rFonts w:ascii="Arial" w:hAnsi="Arial" w:cs="Arial"/>
          <w:i/>
          <w:sz w:val="22"/>
          <w:szCs w:val="22"/>
        </w:rPr>
        <w:t xml:space="preserve"> risultato di Bilancio non fa altro che confermare quanto di buono è stato fatto e si sta facendo in Realco”.</w:t>
      </w:r>
    </w:p>
    <w:p w14:paraId="3EB939E8" w14:textId="4108F10C" w:rsidR="00B649F6" w:rsidRPr="00B649F6" w:rsidRDefault="00B649F6" w:rsidP="00B649F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649F6">
        <w:rPr>
          <w:rFonts w:ascii="Arial" w:hAnsi="Arial" w:cs="Arial"/>
          <w:sz w:val="22"/>
          <w:szCs w:val="22"/>
        </w:rPr>
        <w:t xml:space="preserve">L’azienda, per l’occasione, ha </w:t>
      </w:r>
      <w:r w:rsidR="00F05342">
        <w:rPr>
          <w:rFonts w:ascii="Arial" w:hAnsi="Arial" w:cs="Arial"/>
          <w:sz w:val="22"/>
          <w:szCs w:val="22"/>
        </w:rPr>
        <w:t xml:space="preserve">recentemente </w:t>
      </w:r>
      <w:r w:rsidRPr="00B649F6">
        <w:rPr>
          <w:rFonts w:ascii="Arial" w:hAnsi="Arial" w:cs="Arial"/>
          <w:sz w:val="22"/>
          <w:szCs w:val="22"/>
        </w:rPr>
        <w:t xml:space="preserve">deliberato il </w:t>
      </w:r>
      <w:r w:rsidRPr="00057009">
        <w:rPr>
          <w:rFonts w:ascii="Arial" w:hAnsi="Arial" w:cs="Arial"/>
          <w:b/>
          <w:sz w:val="22"/>
          <w:szCs w:val="22"/>
        </w:rPr>
        <w:t>piano industriale quadriennale 2019/2022</w:t>
      </w:r>
      <w:r w:rsidRPr="00B649F6">
        <w:rPr>
          <w:rFonts w:ascii="Arial" w:hAnsi="Arial" w:cs="Arial"/>
          <w:sz w:val="22"/>
          <w:szCs w:val="22"/>
        </w:rPr>
        <w:t xml:space="preserve"> che garantisce</w:t>
      </w:r>
      <w:r w:rsidR="00057009">
        <w:rPr>
          <w:rFonts w:ascii="Arial" w:hAnsi="Arial" w:cs="Arial"/>
          <w:sz w:val="22"/>
          <w:szCs w:val="22"/>
        </w:rPr>
        <w:t xml:space="preserve">, oltre ad una maggiore marginalità riservata ai propri soci </w:t>
      </w:r>
      <w:r w:rsidR="00AA2FEF">
        <w:rPr>
          <w:rFonts w:ascii="Arial" w:hAnsi="Arial" w:cs="Arial"/>
          <w:sz w:val="22"/>
          <w:szCs w:val="22"/>
        </w:rPr>
        <w:t>ed una migliore offerta commerciale per i consumatori</w:t>
      </w:r>
      <w:r w:rsidR="00057009">
        <w:rPr>
          <w:rFonts w:ascii="Arial" w:hAnsi="Arial" w:cs="Arial"/>
          <w:sz w:val="22"/>
          <w:szCs w:val="22"/>
        </w:rPr>
        <w:t>,</w:t>
      </w:r>
      <w:r w:rsidRPr="00B649F6">
        <w:rPr>
          <w:rFonts w:ascii="Arial" w:hAnsi="Arial" w:cs="Arial"/>
          <w:sz w:val="22"/>
          <w:szCs w:val="22"/>
        </w:rPr>
        <w:t xml:space="preserve"> l’espansione della </w:t>
      </w:r>
      <w:r w:rsidR="00466209">
        <w:rPr>
          <w:rFonts w:ascii="Arial" w:hAnsi="Arial" w:cs="Arial"/>
          <w:sz w:val="22"/>
          <w:szCs w:val="22"/>
        </w:rPr>
        <w:t>c</w:t>
      </w:r>
      <w:r w:rsidRPr="00B649F6">
        <w:rPr>
          <w:rFonts w:ascii="Arial" w:hAnsi="Arial" w:cs="Arial"/>
          <w:sz w:val="22"/>
          <w:szCs w:val="22"/>
        </w:rPr>
        <w:t>ooperativa la quale manterrà inalterate le proprie peculiarità consolidando una leadership all’interno del proprio territorio nel servizio di prossimità.</w:t>
      </w:r>
    </w:p>
    <w:p w14:paraId="62EF5238" w14:textId="0BB557C7" w:rsidR="00B649F6" w:rsidRPr="00B649F6" w:rsidRDefault="00B649F6" w:rsidP="00B649F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649F6">
        <w:rPr>
          <w:rFonts w:ascii="Arial" w:hAnsi="Arial" w:cs="Arial"/>
          <w:i/>
          <w:sz w:val="22"/>
          <w:szCs w:val="22"/>
        </w:rPr>
        <w:t>“Ci distinguiamo, rispetto alla concorrenza, per la nostra spiccata capacità di adattare format diversi ad esigenze di mercato specifiche</w:t>
      </w:r>
      <w:r w:rsidRPr="00B649F6">
        <w:rPr>
          <w:rFonts w:ascii="Arial" w:hAnsi="Arial" w:cs="Arial"/>
          <w:sz w:val="22"/>
          <w:szCs w:val="22"/>
        </w:rPr>
        <w:t xml:space="preserve"> – puntualizza </w:t>
      </w:r>
      <w:r w:rsidRPr="00B649F6">
        <w:rPr>
          <w:rFonts w:ascii="Arial" w:hAnsi="Arial" w:cs="Arial"/>
          <w:b/>
          <w:sz w:val="22"/>
          <w:szCs w:val="22"/>
        </w:rPr>
        <w:t>Umberto Bertaccini, Direttore Commerciale d</w:t>
      </w:r>
      <w:r w:rsidR="00C40CA6">
        <w:rPr>
          <w:rFonts w:ascii="Arial" w:hAnsi="Arial" w:cs="Arial"/>
          <w:b/>
          <w:sz w:val="22"/>
          <w:szCs w:val="22"/>
        </w:rPr>
        <w:t xml:space="preserve">i Realco </w:t>
      </w:r>
      <w:r w:rsidR="00C40CA6" w:rsidRPr="00B649F6">
        <w:rPr>
          <w:rFonts w:ascii="Arial" w:hAnsi="Arial" w:cs="Arial"/>
          <w:sz w:val="22"/>
          <w:szCs w:val="22"/>
        </w:rPr>
        <w:t>–</w:t>
      </w:r>
      <w:r w:rsidR="00F05342">
        <w:rPr>
          <w:rFonts w:ascii="Arial" w:hAnsi="Arial" w:cs="Arial"/>
          <w:b/>
          <w:sz w:val="22"/>
          <w:szCs w:val="22"/>
        </w:rPr>
        <w:t xml:space="preserve"> </w:t>
      </w:r>
      <w:r w:rsidR="00F05342" w:rsidRPr="00F05342">
        <w:rPr>
          <w:rFonts w:ascii="Arial" w:hAnsi="Arial" w:cs="Arial"/>
          <w:i/>
          <w:sz w:val="22"/>
          <w:szCs w:val="22"/>
        </w:rPr>
        <w:t>n</w:t>
      </w:r>
      <w:r w:rsidRPr="00F05342">
        <w:rPr>
          <w:rFonts w:ascii="Arial" w:hAnsi="Arial" w:cs="Arial"/>
          <w:i/>
          <w:sz w:val="22"/>
          <w:szCs w:val="22"/>
        </w:rPr>
        <w:t>el</w:t>
      </w:r>
      <w:r w:rsidRPr="00B649F6">
        <w:rPr>
          <w:rFonts w:ascii="Arial" w:hAnsi="Arial" w:cs="Arial"/>
          <w:i/>
          <w:sz w:val="22"/>
          <w:szCs w:val="22"/>
        </w:rPr>
        <w:t xml:space="preserve"> piano quadriennale abbiamo messo a fuoco un progetto di sviluppo rivolto alla crescita da un lato, e dall’altro</w:t>
      </w:r>
      <w:r w:rsidR="00466209">
        <w:rPr>
          <w:rFonts w:ascii="Arial" w:hAnsi="Arial" w:cs="Arial"/>
          <w:i/>
          <w:sz w:val="22"/>
          <w:szCs w:val="22"/>
        </w:rPr>
        <w:t xml:space="preserve"> al</w:t>
      </w:r>
      <w:r w:rsidRPr="00B649F6">
        <w:rPr>
          <w:rFonts w:ascii="Arial" w:hAnsi="Arial" w:cs="Arial"/>
          <w:i/>
          <w:sz w:val="22"/>
          <w:szCs w:val="22"/>
        </w:rPr>
        <w:t>l’ammodernamento strutturale e dell’imma</w:t>
      </w:r>
      <w:r>
        <w:rPr>
          <w:rFonts w:ascii="Arial" w:hAnsi="Arial" w:cs="Arial"/>
          <w:i/>
          <w:sz w:val="22"/>
          <w:szCs w:val="22"/>
        </w:rPr>
        <w:t>gine dell’intera rete esistente</w:t>
      </w:r>
      <w:r w:rsidRPr="00B649F6">
        <w:rPr>
          <w:rFonts w:ascii="Arial" w:hAnsi="Arial" w:cs="Arial"/>
          <w:i/>
          <w:sz w:val="22"/>
          <w:szCs w:val="22"/>
        </w:rPr>
        <w:t>”</w:t>
      </w:r>
      <w:r>
        <w:rPr>
          <w:rFonts w:ascii="Arial" w:hAnsi="Arial" w:cs="Arial"/>
          <w:i/>
          <w:sz w:val="22"/>
          <w:szCs w:val="22"/>
        </w:rPr>
        <w:t>.</w:t>
      </w:r>
    </w:p>
    <w:p w14:paraId="12321F7D" w14:textId="74541404" w:rsidR="00B649F6" w:rsidRPr="00B649F6" w:rsidRDefault="00B649F6" w:rsidP="00B649F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649F6">
        <w:rPr>
          <w:rFonts w:ascii="Arial" w:hAnsi="Arial" w:cs="Arial"/>
          <w:i/>
          <w:sz w:val="22"/>
          <w:szCs w:val="22"/>
        </w:rPr>
        <w:t xml:space="preserve">“Realco è in una fase di </w:t>
      </w:r>
      <w:r w:rsidR="00F05342">
        <w:rPr>
          <w:rFonts w:ascii="Arial" w:hAnsi="Arial" w:cs="Arial"/>
          <w:i/>
          <w:sz w:val="22"/>
          <w:szCs w:val="22"/>
        </w:rPr>
        <w:t xml:space="preserve">forte </w:t>
      </w:r>
      <w:r w:rsidRPr="00B649F6">
        <w:rPr>
          <w:rFonts w:ascii="Arial" w:hAnsi="Arial" w:cs="Arial"/>
          <w:i/>
          <w:sz w:val="22"/>
          <w:szCs w:val="22"/>
        </w:rPr>
        <w:t xml:space="preserve">espansione </w:t>
      </w:r>
      <w:r w:rsidRPr="00B649F6">
        <w:rPr>
          <w:rFonts w:ascii="Arial" w:hAnsi="Arial" w:cs="Arial"/>
          <w:sz w:val="22"/>
          <w:szCs w:val="22"/>
        </w:rPr>
        <w:t xml:space="preserve">– chiude il </w:t>
      </w:r>
      <w:r w:rsidRPr="00B649F6">
        <w:rPr>
          <w:rFonts w:ascii="Arial" w:hAnsi="Arial" w:cs="Arial"/>
          <w:b/>
          <w:sz w:val="22"/>
          <w:szCs w:val="22"/>
        </w:rPr>
        <w:t>Direttore Generale Giovanni Mattioli</w:t>
      </w:r>
      <w:r w:rsidRPr="00B649F6">
        <w:rPr>
          <w:rFonts w:ascii="Arial" w:hAnsi="Arial" w:cs="Arial"/>
          <w:sz w:val="22"/>
          <w:szCs w:val="22"/>
        </w:rPr>
        <w:t xml:space="preserve"> –</w:t>
      </w:r>
      <w:r w:rsidR="00C5145A">
        <w:rPr>
          <w:rFonts w:ascii="Arial" w:hAnsi="Arial" w:cs="Arial"/>
          <w:sz w:val="22"/>
          <w:szCs w:val="22"/>
        </w:rPr>
        <w:t xml:space="preserve"> </w:t>
      </w:r>
      <w:r w:rsidR="00F05342">
        <w:rPr>
          <w:rFonts w:ascii="Arial" w:hAnsi="Arial" w:cs="Arial"/>
          <w:sz w:val="22"/>
          <w:szCs w:val="22"/>
        </w:rPr>
        <w:t>p</w:t>
      </w:r>
      <w:r w:rsidRPr="00B649F6">
        <w:rPr>
          <w:rFonts w:ascii="Arial" w:hAnsi="Arial" w:cs="Arial"/>
          <w:i/>
          <w:sz w:val="22"/>
          <w:szCs w:val="22"/>
        </w:rPr>
        <w:t xml:space="preserve">er tale ragione </w:t>
      </w:r>
      <w:r w:rsidR="00F05342">
        <w:rPr>
          <w:rFonts w:ascii="Arial" w:hAnsi="Arial" w:cs="Arial"/>
          <w:i/>
          <w:sz w:val="22"/>
          <w:szCs w:val="22"/>
        </w:rPr>
        <w:t xml:space="preserve">abbiamo previsto investimenti </w:t>
      </w:r>
      <w:r w:rsidRPr="00B649F6">
        <w:rPr>
          <w:rFonts w:ascii="Arial" w:hAnsi="Arial" w:cs="Arial"/>
          <w:i/>
          <w:sz w:val="22"/>
          <w:szCs w:val="22"/>
        </w:rPr>
        <w:t xml:space="preserve">nel </w:t>
      </w:r>
      <w:r w:rsidR="00F05342">
        <w:rPr>
          <w:rFonts w:ascii="Arial" w:hAnsi="Arial" w:cs="Arial"/>
          <w:i/>
          <w:sz w:val="22"/>
          <w:szCs w:val="22"/>
        </w:rPr>
        <w:t>quadriennio</w:t>
      </w:r>
      <w:r w:rsidR="00FB307B">
        <w:rPr>
          <w:rFonts w:ascii="Arial" w:hAnsi="Arial" w:cs="Arial"/>
          <w:i/>
          <w:sz w:val="22"/>
          <w:szCs w:val="22"/>
        </w:rPr>
        <w:t xml:space="preserve"> di</w:t>
      </w:r>
      <w:r w:rsidRPr="00B649F6">
        <w:rPr>
          <w:rFonts w:ascii="Arial" w:hAnsi="Arial" w:cs="Arial"/>
          <w:i/>
          <w:sz w:val="22"/>
          <w:szCs w:val="22"/>
        </w:rPr>
        <w:t xml:space="preserve"> </w:t>
      </w:r>
      <w:r w:rsidR="00FB307B">
        <w:rPr>
          <w:rFonts w:ascii="Arial" w:hAnsi="Arial" w:cs="Arial"/>
          <w:i/>
          <w:sz w:val="22"/>
          <w:szCs w:val="22"/>
        </w:rPr>
        <w:t>25</w:t>
      </w:r>
      <w:r w:rsidRPr="00B649F6">
        <w:rPr>
          <w:rFonts w:ascii="Arial" w:hAnsi="Arial" w:cs="Arial"/>
          <w:i/>
          <w:sz w:val="22"/>
          <w:szCs w:val="22"/>
        </w:rPr>
        <w:t xml:space="preserve"> milioni di Euro </w:t>
      </w:r>
      <w:r w:rsidR="00FB307B">
        <w:rPr>
          <w:rFonts w:ascii="Arial" w:hAnsi="Arial" w:cs="Arial"/>
          <w:i/>
          <w:sz w:val="22"/>
          <w:szCs w:val="22"/>
        </w:rPr>
        <w:t xml:space="preserve">su diversi fronti: </w:t>
      </w:r>
      <w:r w:rsidRPr="00B649F6">
        <w:rPr>
          <w:rFonts w:ascii="Arial" w:hAnsi="Arial" w:cs="Arial"/>
          <w:i/>
          <w:sz w:val="22"/>
          <w:szCs w:val="22"/>
        </w:rPr>
        <w:t>nuove aperture, ristrutturazioni su tutti i canali di vendita, acquisizioni rami di azienda ed interventi nell’area tecnologica per ottimizzare i diversi flussi informativi, tutt</w:t>
      </w:r>
      <w:r w:rsidR="00FB307B">
        <w:rPr>
          <w:rFonts w:ascii="Arial" w:hAnsi="Arial" w:cs="Arial"/>
          <w:i/>
          <w:sz w:val="22"/>
          <w:szCs w:val="22"/>
        </w:rPr>
        <w:t xml:space="preserve">e attività indispensabili </w:t>
      </w:r>
      <w:r w:rsidRPr="00B649F6">
        <w:rPr>
          <w:rFonts w:ascii="Arial" w:hAnsi="Arial" w:cs="Arial"/>
          <w:i/>
          <w:sz w:val="22"/>
          <w:szCs w:val="22"/>
        </w:rPr>
        <w:t>per continuare ad essere in linea con le esigenze del retail moderno</w:t>
      </w:r>
      <w:r w:rsidRPr="00B649F6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14:paraId="27EEBC87" w14:textId="429BA1C6" w:rsidR="00B649F6" w:rsidRPr="00B649F6" w:rsidRDefault="00B649F6" w:rsidP="00B649F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B649F6">
        <w:rPr>
          <w:rFonts w:ascii="Arial" w:hAnsi="Arial" w:cs="Arial"/>
          <w:sz w:val="22"/>
          <w:szCs w:val="22"/>
        </w:rPr>
        <w:t xml:space="preserve">Per sugellare questi risultati, ottenuti nell’anno del </w:t>
      </w:r>
      <w:r w:rsidRPr="00FB307B">
        <w:rPr>
          <w:rFonts w:ascii="Arial" w:hAnsi="Arial" w:cs="Arial"/>
          <w:b/>
          <w:sz w:val="22"/>
          <w:szCs w:val="22"/>
        </w:rPr>
        <w:t>60° anniversario</w:t>
      </w:r>
      <w:r w:rsidRPr="00B649F6">
        <w:rPr>
          <w:rFonts w:ascii="Arial" w:hAnsi="Arial" w:cs="Arial"/>
          <w:sz w:val="22"/>
          <w:szCs w:val="22"/>
        </w:rPr>
        <w:t xml:space="preserve">, davanti alla storica </w:t>
      </w:r>
      <w:r w:rsidR="00AA2FEF">
        <w:rPr>
          <w:rFonts w:ascii="Arial" w:hAnsi="Arial" w:cs="Arial"/>
          <w:sz w:val="22"/>
          <w:szCs w:val="22"/>
        </w:rPr>
        <w:t>s</w:t>
      </w:r>
      <w:r w:rsidR="00FB307B">
        <w:rPr>
          <w:rFonts w:ascii="Arial" w:hAnsi="Arial" w:cs="Arial"/>
          <w:sz w:val="22"/>
          <w:szCs w:val="22"/>
        </w:rPr>
        <w:t>ede</w:t>
      </w:r>
      <w:r w:rsidRPr="00B649F6">
        <w:rPr>
          <w:rFonts w:ascii="Arial" w:hAnsi="Arial" w:cs="Arial"/>
          <w:sz w:val="22"/>
          <w:szCs w:val="22"/>
        </w:rPr>
        <w:t xml:space="preserve"> d</w:t>
      </w:r>
      <w:r w:rsidR="00FB307B">
        <w:rPr>
          <w:rFonts w:ascii="Arial" w:hAnsi="Arial" w:cs="Arial"/>
          <w:sz w:val="22"/>
          <w:szCs w:val="22"/>
        </w:rPr>
        <w:t>i</w:t>
      </w:r>
      <w:r w:rsidRPr="00B649F6">
        <w:rPr>
          <w:rFonts w:ascii="Arial" w:hAnsi="Arial" w:cs="Arial"/>
          <w:sz w:val="22"/>
          <w:szCs w:val="22"/>
        </w:rPr>
        <w:t xml:space="preserve"> Realco, domenica </w:t>
      </w:r>
      <w:r w:rsidR="00AA2FEF">
        <w:rPr>
          <w:rFonts w:ascii="Arial" w:hAnsi="Arial" w:cs="Arial"/>
          <w:sz w:val="22"/>
          <w:szCs w:val="22"/>
        </w:rPr>
        <w:t xml:space="preserve">7 luglio </w:t>
      </w:r>
      <w:r w:rsidRPr="00B649F6">
        <w:rPr>
          <w:rFonts w:ascii="Arial" w:hAnsi="Arial" w:cs="Arial"/>
          <w:sz w:val="22"/>
          <w:szCs w:val="22"/>
        </w:rPr>
        <w:t xml:space="preserve">si terranno spettacoli pirotecnici, musica con stand gastronomici.  </w:t>
      </w:r>
    </w:p>
    <w:p w14:paraId="4C4E6F3B" w14:textId="18F94459" w:rsidR="006D5869" w:rsidRPr="000C11B6" w:rsidRDefault="006D5869" w:rsidP="006D5869">
      <w:pPr>
        <w:spacing w:after="60"/>
        <w:jc w:val="both"/>
        <w:rPr>
          <w:rFonts w:ascii="Arial" w:hAnsi="Arial" w:cs="Arial"/>
          <w:iCs/>
          <w:sz w:val="14"/>
        </w:rPr>
      </w:pPr>
    </w:p>
    <w:p w14:paraId="780E1880" w14:textId="77777777" w:rsidR="006D5869" w:rsidRPr="00DF271D" w:rsidRDefault="006D5869" w:rsidP="006D5869">
      <w:pPr>
        <w:spacing w:after="60"/>
        <w:jc w:val="both"/>
        <w:rPr>
          <w:rFonts w:ascii="Arial" w:hAnsi="Arial" w:cs="Arial"/>
          <w:b/>
          <w:iCs/>
          <w:sz w:val="18"/>
        </w:rPr>
      </w:pPr>
      <w:r w:rsidRPr="00DF271D">
        <w:rPr>
          <w:rFonts w:ascii="Arial" w:hAnsi="Arial" w:cs="Arial"/>
          <w:b/>
          <w:iCs/>
          <w:sz w:val="18"/>
        </w:rPr>
        <w:t>A proposito di Realco</w:t>
      </w:r>
    </w:p>
    <w:p w14:paraId="4FCEE02F" w14:textId="19D6683E" w:rsidR="006D5869" w:rsidRPr="00DF271D" w:rsidRDefault="006D5869" w:rsidP="006D5869">
      <w:pPr>
        <w:spacing w:after="60"/>
        <w:jc w:val="both"/>
        <w:rPr>
          <w:rFonts w:ascii="Arial" w:hAnsi="Arial" w:cs="Arial"/>
          <w:iCs/>
          <w:sz w:val="18"/>
          <w:szCs w:val="22"/>
        </w:rPr>
      </w:pPr>
      <w:r w:rsidRPr="00DF271D">
        <w:rPr>
          <w:rFonts w:ascii="Arial" w:hAnsi="Arial" w:cs="Arial"/>
          <w:bCs/>
          <w:iCs/>
          <w:sz w:val="18"/>
          <w:szCs w:val="22"/>
        </w:rPr>
        <w:t>Realco</w:t>
      </w:r>
      <w:r w:rsidRPr="00DF271D">
        <w:rPr>
          <w:rFonts w:ascii="Arial" w:hAnsi="Arial" w:cs="Arial"/>
          <w:iCs/>
          <w:sz w:val="18"/>
          <w:szCs w:val="22"/>
        </w:rPr>
        <w:t> è una società cooperativa con sede a Reggio Emilia, fondata nel 1959</w:t>
      </w:r>
      <w:r w:rsidR="00AA2FEF">
        <w:rPr>
          <w:rFonts w:ascii="Arial" w:hAnsi="Arial" w:cs="Arial"/>
          <w:iCs/>
          <w:sz w:val="18"/>
          <w:szCs w:val="22"/>
        </w:rPr>
        <w:t>,</w:t>
      </w:r>
      <w:r w:rsidRPr="00DF271D">
        <w:rPr>
          <w:rFonts w:ascii="Arial" w:hAnsi="Arial" w:cs="Arial"/>
          <w:iCs/>
          <w:sz w:val="18"/>
          <w:szCs w:val="22"/>
        </w:rPr>
        <w:t xml:space="preserve"> divenuta negli anni un vero e proprio centro di servizi </w:t>
      </w:r>
      <w:r w:rsidR="00AA2FEF">
        <w:rPr>
          <w:rFonts w:ascii="Arial" w:hAnsi="Arial" w:cs="Arial"/>
          <w:iCs/>
          <w:sz w:val="18"/>
          <w:szCs w:val="22"/>
        </w:rPr>
        <w:t xml:space="preserve">per </w:t>
      </w:r>
      <w:r w:rsidRPr="00DF271D">
        <w:rPr>
          <w:rFonts w:ascii="Arial" w:hAnsi="Arial" w:cs="Arial"/>
          <w:iCs/>
          <w:sz w:val="18"/>
          <w:szCs w:val="22"/>
        </w:rPr>
        <w:t>i propri soci.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</w:t>
      </w:r>
      <w:r w:rsidR="00DF271D" w:rsidRPr="00BA662E">
        <w:rPr>
          <w:rFonts w:ascii="Arial" w:hAnsi="Arial" w:cs="Arial"/>
          <w:bCs/>
          <w:iCs/>
          <w:sz w:val="18"/>
          <w:szCs w:val="22"/>
        </w:rPr>
        <w:t>Realco</w:t>
      </w:r>
      <w:r w:rsidR="00DF271D" w:rsidRPr="00BA662E">
        <w:rPr>
          <w:rFonts w:ascii="Arial" w:hAnsi="Arial" w:cs="Arial"/>
          <w:iCs/>
          <w:sz w:val="18"/>
          <w:szCs w:val="22"/>
        </w:rPr>
        <w:t> </w:t>
      </w:r>
      <w:r w:rsidR="00DF271D" w:rsidRPr="00DF271D">
        <w:rPr>
          <w:rFonts w:ascii="Arial" w:hAnsi="Arial" w:cs="Arial"/>
          <w:iCs/>
          <w:sz w:val="18"/>
          <w:szCs w:val="22"/>
        </w:rPr>
        <w:t>rappresenta il socio fondatore d</w:t>
      </w:r>
      <w:r w:rsidR="00AA2FEF">
        <w:rPr>
          <w:rFonts w:ascii="Arial" w:hAnsi="Arial" w:cs="Arial"/>
          <w:iCs/>
          <w:sz w:val="18"/>
          <w:szCs w:val="22"/>
        </w:rPr>
        <w:t>i D.IT</w:t>
      </w:r>
      <w:r w:rsidR="00466209">
        <w:rPr>
          <w:rFonts w:ascii="Arial" w:hAnsi="Arial" w:cs="Arial"/>
          <w:iCs/>
          <w:sz w:val="18"/>
          <w:szCs w:val="22"/>
        </w:rPr>
        <w:t xml:space="preserve"> </w:t>
      </w:r>
      <w:r w:rsidR="00AA2FEF">
        <w:rPr>
          <w:rFonts w:ascii="Arial" w:hAnsi="Arial" w:cs="Arial"/>
          <w:iCs/>
          <w:sz w:val="18"/>
          <w:szCs w:val="22"/>
        </w:rPr>
        <w:t xml:space="preserve">- Distribuzione Italiana Soc. Coop. </w:t>
      </w:r>
      <w:r w:rsidR="00DF271D" w:rsidRPr="00DF271D">
        <w:rPr>
          <w:rFonts w:ascii="Arial" w:hAnsi="Arial" w:cs="Arial"/>
          <w:iCs/>
          <w:sz w:val="18"/>
          <w:szCs w:val="22"/>
        </w:rPr>
        <w:br/>
        <w:t xml:space="preserve">La </w:t>
      </w:r>
      <w:r w:rsidR="00DF271D">
        <w:rPr>
          <w:rFonts w:ascii="Arial" w:hAnsi="Arial" w:cs="Arial"/>
          <w:iCs/>
          <w:sz w:val="18"/>
          <w:szCs w:val="22"/>
        </w:rPr>
        <w:t xml:space="preserve">mission di Realco </w:t>
      </w:r>
      <w:r w:rsidR="00AA2FEF">
        <w:rPr>
          <w:rFonts w:ascii="Arial" w:hAnsi="Arial" w:cs="Arial"/>
          <w:iCs/>
          <w:sz w:val="18"/>
          <w:szCs w:val="22"/>
        </w:rPr>
        <w:t>vuole esse</w:t>
      </w:r>
      <w:r w:rsidR="00DF271D" w:rsidRPr="00DF271D">
        <w:rPr>
          <w:rFonts w:ascii="Arial" w:hAnsi="Arial" w:cs="Arial"/>
          <w:iCs/>
          <w:sz w:val="18"/>
          <w:szCs w:val="22"/>
        </w:rPr>
        <w:t>re il punto di riferimento per il consumatore moderno valorizzando il ruolo e la presenza dell’imprenditore, attraverso un innovativo modello di cooperativa, finalizzato a competere con profitto nel mercato della </w:t>
      </w:r>
      <w:r w:rsidR="00DF271D">
        <w:rPr>
          <w:rFonts w:ascii="Arial" w:hAnsi="Arial" w:cs="Arial"/>
          <w:bCs/>
          <w:iCs/>
          <w:sz w:val="18"/>
          <w:szCs w:val="22"/>
        </w:rPr>
        <w:t>Grande Distribuzione Organizzata.</w:t>
      </w:r>
    </w:p>
    <w:p w14:paraId="4E7B4450" w14:textId="6267C91F" w:rsidR="006D5869" w:rsidRPr="00DF271D" w:rsidRDefault="006D5869" w:rsidP="006D5869">
      <w:pPr>
        <w:spacing w:after="60"/>
        <w:jc w:val="both"/>
        <w:rPr>
          <w:rFonts w:ascii="Arial" w:hAnsi="Arial" w:cs="Arial"/>
          <w:iCs/>
          <w:sz w:val="18"/>
          <w:szCs w:val="22"/>
        </w:rPr>
      </w:pPr>
      <w:r w:rsidRPr="00DF271D">
        <w:rPr>
          <w:rFonts w:ascii="Arial" w:hAnsi="Arial" w:cs="Arial"/>
          <w:iCs/>
          <w:sz w:val="18"/>
          <w:szCs w:val="22"/>
        </w:rPr>
        <w:t xml:space="preserve">Realco opera </w:t>
      </w:r>
      <w:r w:rsidR="00DF271D" w:rsidRPr="00DF271D">
        <w:rPr>
          <w:rFonts w:ascii="Arial" w:hAnsi="Arial" w:cs="Arial"/>
          <w:iCs/>
          <w:sz w:val="18"/>
          <w:szCs w:val="22"/>
        </w:rPr>
        <w:t>in Emili</w:t>
      </w:r>
      <w:r w:rsidR="00BA662E">
        <w:rPr>
          <w:rFonts w:ascii="Arial" w:hAnsi="Arial" w:cs="Arial"/>
          <w:iCs/>
          <w:sz w:val="18"/>
          <w:szCs w:val="22"/>
        </w:rPr>
        <w:t>a Romagna,</w:t>
      </w:r>
      <w:r w:rsidR="00DA4BDD">
        <w:rPr>
          <w:rFonts w:ascii="Arial" w:hAnsi="Arial" w:cs="Arial"/>
          <w:iCs/>
          <w:sz w:val="18"/>
          <w:szCs w:val="22"/>
        </w:rPr>
        <w:t xml:space="preserve"> Toscana, Lombardia, Piemonte</w:t>
      </w:r>
      <w:r w:rsidR="00BA662E">
        <w:rPr>
          <w:rFonts w:ascii="Arial" w:hAnsi="Arial" w:cs="Arial"/>
          <w:iCs/>
          <w:sz w:val="18"/>
          <w:szCs w:val="22"/>
        </w:rPr>
        <w:t xml:space="preserve">, </w:t>
      </w:r>
      <w:r w:rsidR="007F194E">
        <w:rPr>
          <w:rFonts w:ascii="Arial" w:hAnsi="Arial" w:cs="Arial"/>
          <w:iCs/>
          <w:sz w:val="18"/>
          <w:szCs w:val="22"/>
        </w:rPr>
        <w:t xml:space="preserve">Marche, </w:t>
      </w:r>
      <w:r w:rsidR="00DF271D" w:rsidRPr="00DF271D">
        <w:rPr>
          <w:rFonts w:ascii="Arial" w:hAnsi="Arial" w:cs="Arial"/>
          <w:iCs/>
          <w:sz w:val="18"/>
          <w:szCs w:val="22"/>
        </w:rPr>
        <w:t>Liguria</w:t>
      </w:r>
      <w:r w:rsidR="007F194E">
        <w:rPr>
          <w:rFonts w:ascii="Arial" w:hAnsi="Arial" w:cs="Arial"/>
          <w:iCs/>
          <w:sz w:val="18"/>
          <w:szCs w:val="22"/>
        </w:rPr>
        <w:t xml:space="preserve"> </w:t>
      </w:r>
      <w:r w:rsidR="00AA2FEF">
        <w:rPr>
          <w:rFonts w:ascii="Arial" w:hAnsi="Arial" w:cs="Arial"/>
          <w:iCs/>
          <w:sz w:val="18"/>
          <w:szCs w:val="22"/>
        </w:rPr>
        <w:t>e</w:t>
      </w:r>
      <w:r w:rsidR="007F194E">
        <w:rPr>
          <w:rFonts w:ascii="Arial" w:hAnsi="Arial" w:cs="Arial"/>
          <w:iCs/>
          <w:sz w:val="18"/>
          <w:szCs w:val="22"/>
        </w:rPr>
        <w:t xml:space="preserve"> Veneto</w:t>
      </w:r>
      <w:r w:rsidR="00DF271D" w:rsidRPr="00DF271D">
        <w:rPr>
          <w:rFonts w:ascii="Arial" w:hAnsi="Arial" w:cs="Arial"/>
          <w:iCs/>
          <w:sz w:val="18"/>
          <w:szCs w:val="22"/>
        </w:rPr>
        <w:t xml:space="preserve"> </w:t>
      </w:r>
      <w:r w:rsidRPr="00DF271D">
        <w:rPr>
          <w:rFonts w:ascii="Arial" w:hAnsi="Arial" w:cs="Arial"/>
          <w:iCs/>
          <w:sz w:val="18"/>
          <w:szCs w:val="22"/>
        </w:rPr>
        <w:t>con</w:t>
      </w:r>
      <w:r w:rsidR="00BA662E">
        <w:rPr>
          <w:rFonts w:ascii="Arial" w:hAnsi="Arial" w:cs="Arial"/>
          <w:iCs/>
          <w:sz w:val="18"/>
          <w:szCs w:val="22"/>
        </w:rPr>
        <w:t xml:space="preserve"> supermercati </w:t>
      </w:r>
      <w:r w:rsidR="00DF271D" w:rsidRPr="00DF271D">
        <w:rPr>
          <w:rFonts w:ascii="Arial" w:hAnsi="Arial" w:cs="Arial"/>
          <w:iCs/>
          <w:sz w:val="18"/>
          <w:szCs w:val="22"/>
        </w:rPr>
        <w:t>a</w:t>
      </w:r>
      <w:r w:rsidR="00BB3554">
        <w:rPr>
          <w:rFonts w:ascii="Arial" w:hAnsi="Arial" w:cs="Arial"/>
          <w:iCs/>
          <w:sz w:val="18"/>
          <w:szCs w:val="22"/>
        </w:rPr>
        <w:t xml:space="preserve">d insegna Sigma, </w:t>
      </w:r>
      <w:r w:rsidR="00AA2FEF">
        <w:rPr>
          <w:rFonts w:ascii="Arial" w:hAnsi="Arial" w:cs="Arial"/>
          <w:iCs/>
          <w:sz w:val="18"/>
          <w:szCs w:val="22"/>
        </w:rPr>
        <w:t xml:space="preserve">e discount ad insegna Economy, Ecu e </w:t>
      </w:r>
      <w:r w:rsidR="00DF271D" w:rsidRPr="00DF271D">
        <w:rPr>
          <w:rFonts w:ascii="Arial" w:hAnsi="Arial" w:cs="Arial"/>
          <w:iCs/>
          <w:sz w:val="18"/>
          <w:szCs w:val="22"/>
        </w:rPr>
        <w:t>D’Italy</w:t>
      </w:r>
      <w:r w:rsidR="00AA2FEF">
        <w:rPr>
          <w:rFonts w:ascii="Arial" w:hAnsi="Arial" w:cs="Arial"/>
          <w:iCs/>
          <w:sz w:val="18"/>
          <w:szCs w:val="22"/>
        </w:rPr>
        <w:t>.</w:t>
      </w:r>
    </w:p>
    <w:p w14:paraId="56E7E28C" w14:textId="77777777" w:rsidR="00DF271D" w:rsidRPr="000C11B6" w:rsidRDefault="00DF271D" w:rsidP="00DF271D">
      <w:pPr>
        <w:spacing w:after="60"/>
        <w:rPr>
          <w:rFonts w:ascii="Arial" w:hAnsi="Arial" w:cs="Arial"/>
          <w:iCs/>
          <w:sz w:val="10"/>
          <w:szCs w:val="22"/>
        </w:rPr>
      </w:pPr>
    </w:p>
    <w:p w14:paraId="18EAFCCA" w14:textId="77777777" w:rsidR="00DF271D" w:rsidRPr="000F181F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r w:rsidRPr="000F181F">
        <w:rPr>
          <w:rFonts w:ascii="Arial" w:hAnsi="Arial" w:cs="Arial"/>
          <w:iCs/>
          <w:sz w:val="16"/>
          <w:szCs w:val="22"/>
        </w:rPr>
        <w:t>Contatti</w:t>
      </w:r>
    </w:p>
    <w:p w14:paraId="09F08DDB" w14:textId="77777777" w:rsidR="00DF271D" w:rsidRPr="000F181F" w:rsidRDefault="00DF271D" w:rsidP="00DF271D">
      <w:pPr>
        <w:spacing w:after="60"/>
        <w:rPr>
          <w:rFonts w:ascii="Arial" w:hAnsi="Arial" w:cs="Arial"/>
          <w:b/>
          <w:iCs/>
          <w:sz w:val="16"/>
          <w:szCs w:val="22"/>
        </w:rPr>
      </w:pPr>
      <w:r w:rsidRPr="000F181F">
        <w:rPr>
          <w:rFonts w:ascii="Arial" w:hAnsi="Arial" w:cs="Arial"/>
          <w:b/>
          <w:iCs/>
          <w:sz w:val="16"/>
          <w:szCs w:val="22"/>
        </w:rPr>
        <w:t>Ufficio stampa Eidos – La forza delle idee</w:t>
      </w:r>
    </w:p>
    <w:p w14:paraId="6C7EAE12" w14:textId="77777777" w:rsidR="00DF271D" w:rsidRPr="000C3001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r w:rsidRPr="000C3001">
        <w:rPr>
          <w:rFonts w:ascii="Arial" w:hAnsi="Arial" w:cs="Arial"/>
          <w:iCs/>
          <w:sz w:val="16"/>
          <w:szCs w:val="22"/>
        </w:rPr>
        <w:t xml:space="preserve">Mariaclara Nitti – </w:t>
      </w:r>
      <w:hyperlink r:id="rId8" w:history="1">
        <w:r w:rsidRPr="000C3001">
          <w:rPr>
            <w:rStyle w:val="Collegamentoipertestuale"/>
            <w:rFonts w:ascii="Arial" w:hAnsi="Arial" w:cs="Arial"/>
            <w:iCs/>
            <w:sz w:val="16"/>
            <w:szCs w:val="22"/>
            <w:u w:val="none"/>
          </w:rPr>
          <w:t>mcnitti@eidos.net</w:t>
        </w:r>
      </w:hyperlink>
    </w:p>
    <w:p w14:paraId="52E8EC7D" w14:textId="77777777" w:rsidR="00DF271D" w:rsidRPr="000C3001" w:rsidRDefault="00DF271D" w:rsidP="00DF271D">
      <w:pPr>
        <w:spacing w:after="60"/>
        <w:rPr>
          <w:rFonts w:ascii="Arial" w:hAnsi="Arial" w:cs="Arial"/>
          <w:iCs/>
          <w:sz w:val="16"/>
          <w:szCs w:val="22"/>
        </w:rPr>
      </w:pPr>
      <w:r w:rsidRPr="000C3001">
        <w:rPr>
          <w:rFonts w:ascii="Arial" w:hAnsi="Arial" w:cs="Arial"/>
          <w:iCs/>
          <w:sz w:val="16"/>
          <w:szCs w:val="22"/>
        </w:rPr>
        <w:t xml:space="preserve">Filippo Ferrari – </w:t>
      </w:r>
      <w:hyperlink r:id="rId9" w:history="1">
        <w:r w:rsidRPr="000C3001">
          <w:rPr>
            <w:rStyle w:val="Collegamentoipertestuale"/>
            <w:rFonts w:ascii="Arial" w:hAnsi="Arial" w:cs="Arial"/>
            <w:iCs/>
            <w:sz w:val="16"/>
            <w:szCs w:val="22"/>
            <w:u w:val="none"/>
          </w:rPr>
          <w:t>fferrari@eidos.net</w:t>
        </w:r>
      </w:hyperlink>
    </w:p>
    <w:p w14:paraId="480D1E75" w14:textId="62F2310F" w:rsidR="00B06E7D" w:rsidRPr="006D5869" w:rsidRDefault="00DF271D" w:rsidP="00D46BFC">
      <w:pPr>
        <w:spacing w:after="60"/>
        <w:rPr>
          <w:rFonts w:ascii="Arial" w:hAnsi="Arial" w:cs="Arial"/>
          <w:b/>
          <w:iCs/>
          <w:sz w:val="22"/>
          <w:szCs w:val="22"/>
        </w:rPr>
      </w:pPr>
      <w:r w:rsidRPr="000F181F">
        <w:rPr>
          <w:rFonts w:ascii="Arial" w:hAnsi="Arial" w:cs="Arial"/>
          <w:iCs/>
          <w:sz w:val="16"/>
          <w:szCs w:val="22"/>
        </w:rPr>
        <w:t>Tel: 02-8900870</w:t>
      </w:r>
    </w:p>
    <w:sectPr w:rsidR="00B06E7D" w:rsidRPr="006D5869" w:rsidSect="000927D8">
      <w:headerReference w:type="default" r:id="rId10"/>
      <w:footerReference w:type="default" r:id="rId11"/>
      <w:pgSz w:w="11906" w:h="16838"/>
      <w:pgMar w:top="2155" w:right="99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CF7BE" w14:textId="77777777" w:rsidR="0036170C" w:rsidRDefault="0036170C">
      <w:r>
        <w:separator/>
      </w:r>
    </w:p>
  </w:endnote>
  <w:endnote w:type="continuationSeparator" w:id="0">
    <w:p w14:paraId="5C01C5ED" w14:textId="77777777" w:rsidR="0036170C" w:rsidRDefault="0036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uturaBT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15EA" w14:textId="77777777" w:rsidR="008A0848" w:rsidRPr="00DA020E" w:rsidRDefault="008A0848" w:rsidP="000A77D8">
    <w:pPr>
      <w:pStyle w:val="Default"/>
      <w:tabs>
        <w:tab w:val="left" w:pos="2020"/>
      </w:tabs>
      <w:jc w:val="both"/>
      <w:rPr>
        <w:rFonts w:ascii="Verdana" w:hAnsi="Verdana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551FE" w14:textId="77777777" w:rsidR="0036170C" w:rsidRDefault="0036170C">
      <w:r>
        <w:separator/>
      </w:r>
    </w:p>
  </w:footnote>
  <w:footnote w:type="continuationSeparator" w:id="0">
    <w:p w14:paraId="7DCE9ABA" w14:textId="77777777" w:rsidR="0036170C" w:rsidRDefault="003617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13F76" w14:textId="4BA774F3" w:rsidR="008A0848" w:rsidRPr="000C11B6" w:rsidRDefault="000C11B6" w:rsidP="000C11B6">
    <w:pPr>
      <w:pStyle w:val="Intestazione"/>
    </w:pPr>
    <w:r>
      <w:rPr>
        <w:noProof/>
      </w:rPr>
      <w:drawing>
        <wp:inline distT="0" distB="0" distL="0" distR="0" wp14:anchorId="723E7274" wp14:editId="151A697E">
          <wp:extent cx="1172579" cy="1241425"/>
          <wp:effectExtent l="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5851" cy="1276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601"/>
    <w:multiLevelType w:val="hybridMultilevel"/>
    <w:tmpl w:val="98D6EC86"/>
    <w:lvl w:ilvl="0" w:tplc="82DA6DBE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741CE"/>
    <w:multiLevelType w:val="hybridMultilevel"/>
    <w:tmpl w:val="923CB362"/>
    <w:lvl w:ilvl="0" w:tplc="0410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5793"/>
        </w:tabs>
        <w:ind w:left="5793" w:hanging="360"/>
      </w:pPr>
    </w:lvl>
    <w:lvl w:ilvl="2" w:tplc="04100005">
      <w:start w:val="1"/>
      <w:numFmt w:val="decimal"/>
      <w:lvlText w:val="%3."/>
      <w:lvlJc w:val="left"/>
      <w:pPr>
        <w:tabs>
          <w:tab w:val="num" w:pos="6513"/>
        </w:tabs>
        <w:ind w:left="6513" w:hanging="360"/>
      </w:pPr>
    </w:lvl>
    <w:lvl w:ilvl="3" w:tplc="04100001">
      <w:start w:val="1"/>
      <w:numFmt w:val="decimal"/>
      <w:lvlText w:val="%4."/>
      <w:lvlJc w:val="left"/>
      <w:pPr>
        <w:tabs>
          <w:tab w:val="num" w:pos="7233"/>
        </w:tabs>
        <w:ind w:left="7233" w:hanging="360"/>
      </w:pPr>
    </w:lvl>
    <w:lvl w:ilvl="4" w:tplc="04100003">
      <w:start w:val="1"/>
      <w:numFmt w:val="decimal"/>
      <w:lvlText w:val="%5."/>
      <w:lvlJc w:val="left"/>
      <w:pPr>
        <w:tabs>
          <w:tab w:val="num" w:pos="7953"/>
        </w:tabs>
        <w:ind w:left="7953" w:hanging="360"/>
      </w:pPr>
    </w:lvl>
    <w:lvl w:ilvl="5" w:tplc="04100005">
      <w:start w:val="1"/>
      <w:numFmt w:val="decimal"/>
      <w:lvlText w:val="%6."/>
      <w:lvlJc w:val="left"/>
      <w:pPr>
        <w:tabs>
          <w:tab w:val="num" w:pos="8673"/>
        </w:tabs>
        <w:ind w:left="8673" w:hanging="360"/>
      </w:pPr>
    </w:lvl>
    <w:lvl w:ilvl="6" w:tplc="04100001">
      <w:start w:val="1"/>
      <w:numFmt w:val="decimal"/>
      <w:lvlText w:val="%7."/>
      <w:lvlJc w:val="left"/>
      <w:pPr>
        <w:tabs>
          <w:tab w:val="num" w:pos="9393"/>
        </w:tabs>
        <w:ind w:left="9393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113"/>
        </w:tabs>
        <w:ind w:left="10113" w:hanging="360"/>
      </w:pPr>
    </w:lvl>
    <w:lvl w:ilvl="8" w:tplc="04100005">
      <w:start w:val="1"/>
      <w:numFmt w:val="decimal"/>
      <w:lvlText w:val="%9."/>
      <w:lvlJc w:val="left"/>
      <w:pPr>
        <w:tabs>
          <w:tab w:val="num" w:pos="10833"/>
        </w:tabs>
        <w:ind w:left="10833" w:hanging="360"/>
      </w:pPr>
    </w:lvl>
  </w:abstractNum>
  <w:abstractNum w:abstractNumId="2">
    <w:nsid w:val="45342175"/>
    <w:multiLevelType w:val="hybridMultilevel"/>
    <w:tmpl w:val="9850D8D4"/>
    <w:lvl w:ilvl="0" w:tplc="F250AE9E">
      <w:start w:val="1"/>
      <w:numFmt w:val="upperLetter"/>
      <w:lvlText w:val="%1."/>
      <w:lvlJc w:val="left"/>
      <w:pPr>
        <w:tabs>
          <w:tab w:val="num" w:pos="6116"/>
        </w:tabs>
        <w:ind w:left="611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836"/>
        </w:tabs>
        <w:ind w:left="68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556"/>
        </w:tabs>
        <w:ind w:left="75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276"/>
        </w:tabs>
        <w:ind w:left="82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996"/>
        </w:tabs>
        <w:ind w:left="89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716"/>
        </w:tabs>
        <w:ind w:left="97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436"/>
        </w:tabs>
        <w:ind w:left="104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156"/>
        </w:tabs>
        <w:ind w:left="111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876"/>
        </w:tabs>
        <w:ind w:left="11876" w:hanging="180"/>
      </w:pPr>
    </w:lvl>
  </w:abstractNum>
  <w:abstractNum w:abstractNumId="3">
    <w:nsid w:val="5CB02232"/>
    <w:multiLevelType w:val="hybridMultilevel"/>
    <w:tmpl w:val="C6D6B582"/>
    <w:lvl w:ilvl="0" w:tplc="7AE2B44E">
      <w:start w:val="3"/>
      <w:numFmt w:val="bullet"/>
      <w:lvlText w:val="-"/>
      <w:lvlJc w:val="left"/>
      <w:pPr>
        <w:tabs>
          <w:tab w:val="num" w:pos="1916"/>
        </w:tabs>
        <w:ind w:left="1916" w:hanging="106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>
    <w:nsid w:val="60156047"/>
    <w:multiLevelType w:val="hybridMultilevel"/>
    <w:tmpl w:val="9CB0A4F4"/>
    <w:lvl w:ilvl="0" w:tplc="A77830BA"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9444C"/>
    <w:multiLevelType w:val="hybridMultilevel"/>
    <w:tmpl w:val="C504B2EC"/>
    <w:lvl w:ilvl="0" w:tplc="2A56787C">
      <w:start w:val="14"/>
      <w:numFmt w:val="bullet"/>
      <w:lvlText w:val="-"/>
      <w:lvlJc w:val="left"/>
      <w:pPr>
        <w:ind w:left="4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9697BA2"/>
    <w:multiLevelType w:val="hybridMultilevel"/>
    <w:tmpl w:val="B6BCB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98"/>
    <w:rsid w:val="00007F3D"/>
    <w:rsid w:val="00032375"/>
    <w:rsid w:val="00033630"/>
    <w:rsid w:val="00041CB2"/>
    <w:rsid w:val="000461A7"/>
    <w:rsid w:val="00057009"/>
    <w:rsid w:val="000806AC"/>
    <w:rsid w:val="00091C92"/>
    <w:rsid w:val="000927D8"/>
    <w:rsid w:val="00094CB8"/>
    <w:rsid w:val="000A77D8"/>
    <w:rsid w:val="000C11B6"/>
    <w:rsid w:val="000C296F"/>
    <w:rsid w:val="000C3001"/>
    <w:rsid w:val="000F181F"/>
    <w:rsid w:val="000F6007"/>
    <w:rsid w:val="0011250E"/>
    <w:rsid w:val="00132C09"/>
    <w:rsid w:val="0013382C"/>
    <w:rsid w:val="00165F49"/>
    <w:rsid w:val="001874FD"/>
    <w:rsid w:val="001963CA"/>
    <w:rsid w:val="001A39D2"/>
    <w:rsid w:val="001C2984"/>
    <w:rsid w:val="001C2E8B"/>
    <w:rsid w:val="001C4B11"/>
    <w:rsid w:val="001C722F"/>
    <w:rsid w:val="001D45F9"/>
    <w:rsid w:val="001D6D13"/>
    <w:rsid w:val="002161A2"/>
    <w:rsid w:val="002502F5"/>
    <w:rsid w:val="002953DC"/>
    <w:rsid w:val="00297089"/>
    <w:rsid w:val="002E1F75"/>
    <w:rsid w:val="002E2981"/>
    <w:rsid w:val="002F00F1"/>
    <w:rsid w:val="003372EC"/>
    <w:rsid w:val="0036170C"/>
    <w:rsid w:val="00370B6A"/>
    <w:rsid w:val="00382F16"/>
    <w:rsid w:val="003850B8"/>
    <w:rsid w:val="003938DF"/>
    <w:rsid w:val="003A1856"/>
    <w:rsid w:val="003A7D2A"/>
    <w:rsid w:val="003C19C9"/>
    <w:rsid w:val="003F7ABC"/>
    <w:rsid w:val="003F7E8D"/>
    <w:rsid w:val="0040134C"/>
    <w:rsid w:val="004066C2"/>
    <w:rsid w:val="004172FA"/>
    <w:rsid w:val="00425D80"/>
    <w:rsid w:val="00464B75"/>
    <w:rsid w:val="00466209"/>
    <w:rsid w:val="00482774"/>
    <w:rsid w:val="004959C2"/>
    <w:rsid w:val="00540290"/>
    <w:rsid w:val="005405D1"/>
    <w:rsid w:val="005418B8"/>
    <w:rsid w:val="00563BD9"/>
    <w:rsid w:val="00583B40"/>
    <w:rsid w:val="00586FDF"/>
    <w:rsid w:val="005A6D95"/>
    <w:rsid w:val="005C036D"/>
    <w:rsid w:val="005C543A"/>
    <w:rsid w:val="005D017A"/>
    <w:rsid w:val="005D7A48"/>
    <w:rsid w:val="005E64E1"/>
    <w:rsid w:val="005F5F0A"/>
    <w:rsid w:val="006208D8"/>
    <w:rsid w:val="006429E6"/>
    <w:rsid w:val="00654248"/>
    <w:rsid w:val="00665C68"/>
    <w:rsid w:val="006744CF"/>
    <w:rsid w:val="00676B93"/>
    <w:rsid w:val="006840B0"/>
    <w:rsid w:val="006974FF"/>
    <w:rsid w:val="006D1082"/>
    <w:rsid w:val="006D5869"/>
    <w:rsid w:val="00700942"/>
    <w:rsid w:val="0070240E"/>
    <w:rsid w:val="00706C9B"/>
    <w:rsid w:val="00715404"/>
    <w:rsid w:val="00725A4B"/>
    <w:rsid w:val="00735014"/>
    <w:rsid w:val="00756F6F"/>
    <w:rsid w:val="00772C80"/>
    <w:rsid w:val="00793FE6"/>
    <w:rsid w:val="007B1629"/>
    <w:rsid w:val="007C2F23"/>
    <w:rsid w:val="007D3D3D"/>
    <w:rsid w:val="007F194E"/>
    <w:rsid w:val="00800959"/>
    <w:rsid w:val="008119E7"/>
    <w:rsid w:val="008522E1"/>
    <w:rsid w:val="00892FC0"/>
    <w:rsid w:val="008A0848"/>
    <w:rsid w:val="008A244F"/>
    <w:rsid w:val="008D1084"/>
    <w:rsid w:val="008E45DF"/>
    <w:rsid w:val="008E4C5F"/>
    <w:rsid w:val="009233E8"/>
    <w:rsid w:val="0093177A"/>
    <w:rsid w:val="009364AC"/>
    <w:rsid w:val="00964854"/>
    <w:rsid w:val="00971270"/>
    <w:rsid w:val="0098256F"/>
    <w:rsid w:val="009938A2"/>
    <w:rsid w:val="00995694"/>
    <w:rsid w:val="009A0E53"/>
    <w:rsid w:val="009A186B"/>
    <w:rsid w:val="009A25C8"/>
    <w:rsid w:val="009A3E2F"/>
    <w:rsid w:val="009A7707"/>
    <w:rsid w:val="009C1A7A"/>
    <w:rsid w:val="009C7F0A"/>
    <w:rsid w:val="009D0960"/>
    <w:rsid w:val="00A001CE"/>
    <w:rsid w:val="00A22702"/>
    <w:rsid w:val="00A35904"/>
    <w:rsid w:val="00A554E7"/>
    <w:rsid w:val="00A6726E"/>
    <w:rsid w:val="00AA2FEF"/>
    <w:rsid w:val="00AA3680"/>
    <w:rsid w:val="00AC1D38"/>
    <w:rsid w:val="00AF70EE"/>
    <w:rsid w:val="00B06E7D"/>
    <w:rsid w:val="00B20E84"/>
    <w:rsid w:val="00B30BEA"/>
    <w:rsid w:val="00B43668"/>
    <w:rsid w:val="00B439B1"/>
    <w:rsid w:val="00B649F6"/>
    <w:rsid w:val="00B7480E"/>
    <w:rsid w:val="00B95977"/>
    <w:rsid w:val="00BA5C41"/>
    <w:rsid w:val="00BA662E"/>
    <w:rsid w:val="00BB2234"/>
    <w:rsid w:val="00BB3554"/>
    <w:rsid w:val="00BD37AC"/>
    <w:rsid w:val="00BE3522"/>
    <w:rsid w:val="00BF5809"/>
    <w:rsid w:val="00C10F7F"/>
    <w:rsid w:val="00C33B1A"/>
    <w:rsid w:val="00C40CA6"/>
    <w:rsid w:val="00C5145A"/>
    <w:rsid w:val="00C56751"/>
    <w:rsid w:val="00C73047"/>
    <w:rsid w:val="00C9435D"/>
    <w:rsid w:val="00CB2994"/>
    <w:rsid w:val="00CB35E3"/>
    <w:rsid w:val="00CB44A9"/>
    <w:rsid w:val="00CB637C"/>
    <w:rsid w:val="00CF0809"/>
    <w:rsid w:val="00D05A7F"/>
    <w:rsid w:val="00D14709"/>
    <w:rsid w:val="00D31F81"/>
    <w:rsid w:val="00D37D14"/>
    <w:rsid w:val="00D46BFC"/>
    <w:rsid w:val="00D60E83"/>
    <w:rsid w:val="00D956D0"/>
    <w:rsid w:val="00D969C3"/>
    <w:rsid w:val="00DA4BDD"/>
    <w:rsid w:val="00DB1479"/>
    <w:rsid w:val="00DC35BF"/>
    <w:rsid w:val="00DE0AFD"/>
    <w:rsid w:val="00DE2E25"/>
    <w:rsid w:val="00DE6E74"/>
    <w:rsid w:val="00DE75BA"/>
    <w:rsid w:val="00DF271D"/>
    <w:rsid w:val="00E07C04"/>
    <w:rsid w:val="00E35964"/>
    <w:rsid w:val="00E83E15"/>
    <w:rsid w:val="00E9036A"/>
    <w:rsid w:val="00E9271D"/>
    <w:rsid w:val="00EB7AA5"/>
    <w:rsid w:val="00F01101"/>
    <w:rsid w:val="00F05342"/>
    <w:rsid w:val="00F05498"/>
    <w:rsid w:val="00F059C8"/>
    <w:rsid w:val="00F1599B"/>
    <w:rsid w:val="00F40298"/>
    <w:rsid w:val="00F607EB"/>
    <w:rsid w:val="00F769C7"/>
    <w:rsid w:val="00F834F2"/>
    <w:rsid w:val="00F960BA"/>
    <w:rsid w:val="00FB250D"/>
    <w:rsid w:val="00FB307B"/>
    <w:rsid w:val="00FB6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1BC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250E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59C8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1250E"/>
    <w:pPr>
      <w:jc w:val="center"/>
    </w:pPr>
    <w:rPr>
      <w:b/>
      <w:sz w:val="20"/>
      <w:szCs w:val="20"/>
      <w:u w:val="single"/>
    </w:rPr>
  </w:style>
  <w:style w:type="character" w:styleId="Collegamentoipertestuale">
    <w:name w:val="Hyperlink"/>
    <w:basedOn w:val="Caratterepredefinitoparagrafo"/>
    <w:rsid w:val="0011250E"/>
    <w:rPr>
      <w:color w:val="000000"/>
      <w:u w:val="single"/>
    </w:rPr>
  </w:style>
  <w:style w:type="character" w:customStyle="1" w:styleId="nero101">
    <w:name w:val="nero101"/>
    <w:basedOn w:val="Caratterepredefinitoparagrafo"/>
    <w:rsid w:val="0011250E"/>
    <w:rPr>
      <w:rFonts w:ascii="Verdana" w:hAnsi="Verdana" w:hint="default"/>
      <w:sz w:val="20"/>
      <w:szCs w:val="20"/>
    </w:rPr>
  </w:style>
  <w:style w:type="paragraph" w:styleId="Intestazione">
    <w:name w:val="header"/>
    <w:basedOn w:val="Normale"/>
    <w:rsid w:val="00563B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3BD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563BD9"/>
    <w:pPr>
      <w:tabs>
        <w:tab w:val="left" w:pos="5387"/>
        <w:tab w:val="right" w:pos="9356"/>
      </w:tabs>
      <w:spacing w:line="480" w:lineRule="auto"/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4959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E15"/>
    <w:pPr>
      <w:autoSpaceDE w:val="0"/>
      <w:autoSpaceDN w:val="0"/>
      <w:adjustRightInd w:val="0"/>
    </w:pPr>
    <w:rPr>
      <w:rFonts w:ascii="FuturaBT-Bold" w:hAnsi="FuturaBT-Bold" w:cs="FuturaBT-Bold"/>
    </w:rPr>
  </w:style>
  <w:style w:type="character" w:customStyle="1" w:styleId="Titolo2Carattere">
    <w:name w:val="Titolo 2 Carattere"/>
    <w:basedOn w:val="Caratterepredefinitoparagrafo"/>
    <w:link w:val="Titolo2"/>
    <w:semiHidden/>
    <w:rsid w:val="00F059C8"/>
    <w:rPr>
      <w:rFonts w:ascii="Arial" w:hAnsi="Arial"/>
      <w:b/>
      <w:sz w:val="28"/>
    </w:rPr>
  </w:style>
  <w:style w:type="character" w:styleId="Enfasigrassetto">
    <w:name w:val="Strong"/>
    <w:qFormat/>
    <w:rsid w:val="007B1629"/>
    <w:rPr>
      <w:b/>
      <w:bCs/>
    </w:rPr>
  </w:style>
  <w:style w:type="paragraph" w:customStyle="1" w:styleId="Nessunaspaziatura1">
    <w:name w:val="Nessuna spaziatura1"/>
    <w:uiPriority w:val="1"/>
    <w:qFormat/>
    <w:rsid w:val="007B1629"/>
    <w:pPr>
      <w:spacing w:after="200" w:line="276" w:lineRule="auto"/>
    </w:pPr>
  </w:style>
  <w:style w:type="character" w:customStyle="1" w:styleId="copyright">
    <w:name w:val="copyright"/>
    <w:basedOn w:val="Caratterepredefinitoparagrafo"/>
    <w:rsid w:val="007B1629"/>
  </w:style>
  <w:style w:type="character" w:customStyle="1" w:styleId="PidipaginaCarattere">
    <w:name w:val="Piè di pagina Carattere"/>
    <w:basedOn w:val="Caratterepredefinitoparagrafo"/>
    <w:link w:val="Pidipagina"/>
    <w:rsid w:val="007B1629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5A6D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5A6D95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1A39D2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1A39D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3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rsid w:val="002F00F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F00F1"/>
  </w:style>
  <w:style w:type="paragraph" w:styleId="Testonormale">
    <w:name w:val="Plain Text"/>
    <w:basedOn w:val="Normale"/>
    <w:link w:val="TestonormaleCarattere"/>
    <w:rsid w:val="002F00F1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2F00F1"/>
    <w:rPr>
      <w:rFonts w:ascii="Courier New" w:eastAsia="Times" w:hAnsi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250E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059C8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1250E"/>
    <w:pPr>
      <w:jc w:val="center"/>
    </w:pPr>
    <w:rPr>
      <w:b/>
      <w:sz w:val="20"/>
      <w:szCs w:val="20"/>
      <w:u w:val="single"/>
    </w:rPr>
  </w:style>
  <w:style w:type="character" w:styleId="Collegamentoipertestuale">
    <w:name w:val="Hyperlink"/>
    <w:basedOn w:val="Caratterepredefinitoparagrafo"/>
    <w:rsid w:val="0011250E"/>
    <w:rPr>
      <w:color w:val="000000"/>
      <w:u w:val="single"/>
    </w:rPr>
  </w:style>
  <w:style w:type="character" w:customStyle="1" w:styleId="nero101">
    <w:name w:val="nero101"/>
    <w:basedOn w:val="Caratterepredefinitoparagrafo"/>
    <w:rsid w:val="0011250E"/>
    <w:rPr>
      <w:rFonts w:ascii="Verdana" w:hAnsi="Verdana" w:hint="default"/>
      <w:sz w:val="20"/>
      <w:szCs w:val="20"/>
    </w:rPr>
  </w:style>
  <w:style w:type="paragraph" w:styleId="Intestazione">
    <w:name w:val="header"/>
    <w:basedOn w:val="Normale"/>
    <w:rsid w:val="00563BD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63BD9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563BD9"/>
    <w:pPr>
      <w:tabs>
        <w:tab w:val="left" w:pos="5387"/>
        <w:tab w:val="right" w:pos="9356"/>
      </w:tabs>
      <w:spacing w:line="480" w:lineRule="auto"/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4959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E15"/>
    <w:pPr>
      <w:autoSpaceDE w:val="0"/>
      <w:autoSpaceDN w:val="0"/>
      <w:adjustRightInd w:val="0"/>
    </w:pPr>
    <w:rPr>
      <w:rFonts w:ascii="FuturaBT-Bold" w:hAnsi="FuturaBT-Bold" w:cs="FuturaBT-Bold"/>
    </w:rPr>
  </w:style>
  <w:style w:type="character" w:customStyle="1" w:styleId="Titolo2Carattere">
    <w:name w:val="Titolo 2 Carattere"/>
    <w:basedOn w:val="Caratterepredefinitoparagrafo"/>
    <w:link w:val="Titolo2"/>
    <w:semiHidden/>
    <w:rsid w:val="00F059C8"/>
    <w:rPr>
      <w:rFonts w:ascii="Arial" w:hAnsi="Arial"/>
      <w:b/>
      <w:sz w:val="28"/>
    </w:rPr>
  </w:style>
  <w:style w:type="character" w:styleId="Enfasigrassetto">
    <w:name w:val="Strong"/>
    <w:qFormat/>
    <w:rsid w:val="007B1629"/>
    <w:rPr>
      <w:b/>
      <w:bCs/>
    </w:rPr>
  </w:style>
  <w:style w:type="paragraph" w:customStyle="1" w:styleId="Nessunaspaziatura1">
    <w:name w:val="Nessuna spaziatura1"/>
    <w:uiPriority w:val="1"/>
    <w:qFormat/>
    <w:rsid w:val="007B1629"/>
    <w:pPr>
      <w:spacing w:after="200" w:line="276" w:lineRule="auto"/>
    </w:pPr>
  </w:style>
  <w:style w:type="character" w:customStyle="1" w:styleId="copyright">
    <w:name w:val="copyright"/>
    <w:basedOn w:val="Caratterepredefinitoparagrafo"/>
    <w:rsid w:val="007B1629"/>
  </w:style>
  <w:style w:type="character" w:customStyle="1" w:styleId="PidipaginaCarattere">
    <w:name w:val="Piè di pagina Carattere"/>
    <w:basedOn w:val="Caratterepredefinitoparagrafo"/>
    <w:link w:val="Pidipagina"/>
    <w:rsid w:val="007B1629"/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5A6D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5A6D95"/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1A39D2"/>
    <w:pPr>
      <w:spacing w:after="120"/>
      <w:ind w:left="283"/>
    </w:p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1A39D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A39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2">
    <w:name w:val="Body Text Indent 2"/>
    <w:basedOn w:val="Normale"/>
    <w:link w:val="Rientrocorpodeltesto2Carattere"/>
    <w:rsid w:val="002F00F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F00F1"/>
  </w:style>
  <w:style w:type="paragraph" w:styleId="Testonormale">
    <w:name w:val="Plain Text"/>
    <w:basedOn w:val="Normale"/>
    <w:link w:val="TestonormaleCarattere"/>
    <w:rsid w:val="002F00F1"/>
    <w:rPr>
      <w:rFonts w:ascii="Courier New" w:eastAsia="Times" w:hAnsi="Courier New"/>
      <w:sz w:val="20"/>
      <w:szCs w:val="20"/>
    </w:rPr>
  </w:style>
  <w:style w:type="character" w:customStyle="1" w:styleId="TestonormaleCarattere">
    <w:name w:val="Testo normale Carattere"/>
    <w:basedOn w:val="Caratterepredefinitoparagrafo"/>
    <w:link w:val="Testonormale"/>
    <w:rsid w:val="002F00F1"/>
    <w:rPr>
      <w:rFonts w:ascii="Courier New" w:eastAsia="Times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cnitti@eidos.net" TargetMode="External"/><Relationship Id="rId9" Type="http://schemas.openxmlformats.org/officeDocument/2006/relationships/hyperlink" Target="mailto:fferrari@eidos.ne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REALCO S.c.r.l.</Company>
  <LinksUpToDate>false</LinksUpToDate>
  <CharactersWithSpaces>3840</CharactersWithSpaces>
  <SharedDoc>false</SharedDoc>
  <HLinks>
    <vt:vector size="12" baseType="variant">
      <vt:variant>
        <vt:i4>8257662</vt:i4>
      </vt:variant>
      <vt:variant>
        <vt:i4>3</vt:i4>
      </vt:variant>
      <vt:variant>
        <vt:i4>0</vt:i4>
      </vt:variant>
      <vt:variant>
        <vt:i4>5</vt:i4>
      </vt:variant>
      <vt:variant>
        <vt:lpwstr>http://www.sigmarealco.it/</vt:lpwstr>
      </vt:variant>
      <vt:variant>
        <vt:lpwstr/>
      </vt:variant>
      <vt:variant>
        <vt:i4>2228245</vt:i4>
      </vt:variant>
      <vt:variant>
        <vt:i4>0</vt:i4>
      </vt:variant>
      <vt:variant>
        <vt:i4>0</vt:i4>
      </vt:variant>
      <vt:variant>
        <vt:i4>5</vt:i4>
      </vt:variant>
      <vt:variant>
        <vt:lpwstr>mailto:info@realco.it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Marani Igina</dc:creator>
  <cp:keywords/>
  <dc:description/>
  <cp:lastModifiedBy>utente</cp:lastModifiedBy>
  <cp:revision>4</cp:revision>
  <cp:lastPrinted>2019-07-04T09:22:00Z</cp:lastPrinted>
  <dcterms:created xsi:type="dcterms:W3CDTF">2019-07-04T10:41:00Z</dcterms:created>
  <dcterms:modified xsi:type="dcterms:W3CDTF">2019-07-04T12:25:00Z</dcterms:modified>
</cp:coreProperties>
</file>